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5"/>
        <w:gridCol w:w="412"/>
        <w:gridCol w:w="643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830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drawing>
                <wp:inline distT="0" distB="0" distL="0" distR="0">
                  <wp:extent cx="4867275" cy="65722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12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595959"/>
          <w:sz w:val="32"/>
          <w:szCs w:val="32"/>
          <w:u w:color="595959"/>
          <w:rtl w:val="0"/>
          <w:lang w:val="es-ES_tradnl"/>
        </w:rPr>
        <w:t xml:space="preserve">                                                                             </w:t>
      </w:r>
      <w:r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  <w:rtl w:val="0"/>
          <w:lang w:val="es-ES_tradnl"/>
        </w:rPr>
        <w:t>Juntos haremos historia</w:t>
      </w: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32"/>
          <w:szCs w:val="32"/>
          <w:u w:color="808080"/>
        </w:rPr>
      </w:pPr>
    </w:p>
    <w:p>
      <w:pPr>
        <w:pStyle w:val="Normal.0"/>
        <w:jc w:val="right"/>
        <w:rPr>
          <w:rStyle w:val="Ninguno"/>
          <w:rFonts w:ascii="Franklin Gothic Heavy" w:cs="Franklin Gothic Heavy" w:hAnsi="Franklin Gothic Heavy" w:eastAsia="Franklin Gothic Heavy"/>
          <w:b w:val="1"/>
          <w:bCs w:val="1"/>
          <w:color w:val="808080"/>
          <w:sz w:val="16"/>
          <w:szCs w:val="16"/>
          <w:u w:color="808080"/>
        </w:rPr>
      </w:pP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</w:rPr>
      </w:pPr>
      <w:r>
        <w:rPr>
          <w:rStyle w:val="Ninguno"/>
          <w:rFonts w:ascii="Cambria" w:cs="Cambria" w:hAnsi="Cambria" w:eastAsia="Cambria"/>
          <w:color w:val="404040"/>
          <w:sz w:val="28"/>
          <w:szCs w:val="28"/>
          <w:u w:color="404040"/>
          <w:rtl w:val="0"/>
          <w:lang w:val="es-ES_tradnl"/>
        </w:rPr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n 00-0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s-ES_tradnl"/>
        </w:rPr>
        <w:t>19</w:t>
      </w:r>
    </w:p>
    <w:p>
      <w:pPr>
        <w:pStyle w:val="Normal.0"/>
        <w:jc w:val="right"/>
        <w:rPr>
          <w:rStyle w:val="Ninguno"/>
          <w:rFonts w:ascii="Cambria" w:cs="Cambria" w:hAnsi="Cambria" w:eastAsia="Cambria"/>
          <w:b w:val="1"/>
          <w:bCs w:val="1"/>
          <w:color w:val="404040"/>
          <w:sz w:val="28"/>
          <w:szCs w:val="28"/>
          <w:u w:color="404040"/>
        </w:rPr>
      </w:pPr>
    </w:p>
    <w:p>
      <w:pPr>
        <w:pStyle w:val="Normal.0"/>
        <w:jc w:val="center"/>
        <w:rPr>
          <w:b w:val="1"/>
          <w:bCs w:val="1"/>
          <w:color w:val="808080"/>
          <w:sz w:val="48"/>
          <w:szCs w:val="48"/>
          <w:u w:color="808080"/>
        </w:rPr>
      </w:pPr>
      <w:r>
        <w:rPr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El INE ha participado en los fraudes electorales en M</w:t>
      </w:r>
      <w:r>
        <w:rPr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é</w:t>
      </w:r>
      <w:r>
        <w:rPr>
          <w:b w:val="1"/>
          <w:bCs w:val="1"/>
          <w:color w:val="808080"/>
          <w:sz w:val="48"/>
          <w:szCs w:val="48"/>
          <w:u w:color="808080"/>
          <w:rtl w:val="0"/>
          <w:lang w:val="es-ES_tradnl"/>
        </w:rPr>
        <w:t>xico</w:t>
      </w:r>
    </w:p>
    <w:p>
      <w:pPr>
        <w:pStyle w:val="Normal.0"/>
        <w:jc w:val="center"/>
        <w:rPr>
          <w:b w:val="1"/>
          <w:bCs w:val="1"/>
          <w:color w:val="808080"/>
          <w:sz w:val="48"/>
          <w:szCs w:val="48"/>
          <w:u w:color="808080"/>
        </w:rPr>
      </w:pPr>
    </w:p>
    <w:p>
      <w:pPr>
        <w:pStyle w:val="Normal.0"/>
        <w:rPr>
          <w:rStyle w:val="Ninguno"/>
          <w:rFonts w:ascii="Cambria" w:cs="Cambria" w:hAnsi="Cambria" w:eastAsia="Cambria"/>
          <w:b w:val="1"/>
          <w:bCs w:val="1"/>
          <w:i w:val="1"/>
          <w:iCs w:val="1"/>
          <w:color w:val="808080"/>
          <w:sz w:val="28"/>
          <w:szCs w:val="28"/>
          <w:u w:color="808080"/>
        </w:rPr>
      </w:pPr>
      <w:r>
        <w:rPr>
          <w:b w:val="1"/>
          <w:bCs w:val="1"/>
          <w:i w:val="1"/>
          <w:iCs w:val="1"/>
          <w:sz w:val="28"/>
          <w:szCs w:val="28"/>
          <w:u w:color="808080"/>
          <w:rtl w:val="0"/>
          <w:lang w:val="es-ES_tradnl"/>
        </w:rPr>
        <w:t>-El INE debe blindar las casillas</w:t>
      </w:r>
    </w:p>
    <w:p>
      <w:pPr>
        <w:pStyle w:val="Normal.0"/>
        <w:jc w:val="both"/>
        <w:rPr>
          <w:rStyle w:val="Ninguno"/>
          <w:b w:val="1"/>
          <w:bCs w:val="1"/>
          <w:sz w:val="24"/>
          <w:szCs w:val="24"/>
          <w:lang w:val="es-ES_tradnl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Carrillo Puerto, Quintana Roo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30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de diciembre de 2017.- </w:t>
      </w:r>
      <w:r>
        <w:rPr>
          <w:rStyle w:val="Ninguno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sz w:val="24"/>
          <w:szCs w:val="24"/>
          <w:rtl w:val="0"/>
          <w:lang w:val="es-ES_tradnl"/>
        </w:rPr>
        <w:t>A</w:t>
      </w:r>
      <w:r>
        <w:rPr>
          <w:rStyle w:val="Ninguno"/>
          <w:sz w:val="24"/>
          <w:szCs w:val="24"/>
          <w:rtl w:val="0"/>
          <w:lang w:val="es-ES_tradnl"/>
        </w:rPr>
        <w:t>ndr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 Manuel L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pez Obrador, asegur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en los fraudes electorales en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xico ha participado el ahora Instituto Nacional Electoral (INE) de dos maneras: de manera abierta y haci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ndose de la vista gorda.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precandidato a la Presidencia de la Rep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blica explic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hay distritos electorales en los que hist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ricamente ha habido fraude: en donde se falsifican resultados, se rellenan urnas, compran votos, compran a los representantes de las casillas, hacen paquetes electorales y los cambian en el traslado hacia el INE. 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entrevista mencion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MORENA tiene un plan para darle atenci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especial a los distritos donde hay prevalecido el fraude, con personas honestas, pero pidi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el INE que haga un trabajo especial y blinde las casillas porque hasta hoy ha sido un proceso ama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ado. 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Reiter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que a los representares de partidos y casillas les ofrecen hasta 200 mil pesos, por eso, sostuvo que MORENA debe hacer una 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manera especial. 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Arial" w:cs="Arial" w:hAnsi="Arial" w:eastAsia="Arial"/>
          <w:color w:val="222222"/>
          <w:sz w:val="24"/>
          <w:szCs w:val="24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 w:hint="default"/>
          <w:color w:val="222222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Tenemos gente honesta pero no olvidemos que no vivimos en una sociedad perfecta, se padece un 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gimen de corrupci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siempre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 xml:space="preserve">n tentando a dirigentes,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ojal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no se corrompan. El que se corrompe no solo se mancha, sino tambi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mancha a sus familiares, hijos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a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adi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Carrillo Puerto, le recomend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 ex secretario de Hacienda, Jos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Antonio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>Meade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que se ponga aguzado porque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Aurelio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 le quiere quitar la candidatura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.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de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decirle que no se conf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 xml:space="preserve">e en Videgaray,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l fue quien lo puso,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pero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ahora Videgaray ya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operando porque Meade no levanta y tiene pl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ticas con Nu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Pueden cepillar a Meade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coment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Aclar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tiene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esa informaci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raz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 por la cual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Nu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n-US"/>
        </w:rPr>
        <w:t xml:space="preserve">o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me ataca un d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a 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y otro tambi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n,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de gana gracia porque quiere ser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l. Por eso renunci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la SEP, para que pueda ser sustituto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en tiempos legales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.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Mencion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Enrique Ochoa Reza, presidente del PRI, est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desesperado y por eso asegura que su partido ganar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con 40 puntos: 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Es una buena broma la de Ochoa; le lanzan as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para ver si son tomados en cuenta. Meade va en picada no crece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En Quin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nl-NL"/>
        </w:rPr>
        <w:t>ana Roo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dijo,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estamos m</w:t>
      </w:r>
      <w:r>
        <w:rPr>
          <w:rStyle w:val="Ninguno"/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 xml:space="preserve">s de 2 a 1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en las encuestas 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y pueden probarlo. Vamos a volver a ganar</w:t>
      </w:r>
      <w:r>
        <w:rPr>
          <w:rStyle w:val="Ninguno"/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como en 2006 y en 2012. </w:t>
      </w:r>
    </w:p>
    <w:p>
      <w:pPr>
        <w:pStyle w:val="Por omisión"/>
        <w:bidi w:val="0"/>
        <w:spacing w:line="220" w:lineRule="atLeast"/>
        <w:ind w:left="0" w:right="0" w:firstLine="0"/>
        <w:jc w:val="left"/>
        <w:rPr>
          <w:rStyle w:val="Ninguno"/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Felipe Carrillo Puerto, Quintana Roo, se comprometi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impulsar el turismo en Quintana Roo, porque gracias a esta noble actividad ha habido en esta regi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del pa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crecimiento promedio del 6 por ciento anual y por ello han llegado en busca de trabajo mexicanos de todos los estados del pa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s.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  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pt-PT"/>
        </w:rPr>
        <w:t>Asegur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en el nuevo gobierno democr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tico se impulsar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el desarrollo tur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stico con respeto al medio ambiente y uno de los proyectos principales ser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la construcci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del tren Canc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n- Tul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ú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fr-FR"/>
        </w:rPr>
        <w:t>m-Calakmul-Palenque.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su cuenta de Facebook y en su primer evento por Quintana Roo,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L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pez Obrador public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tambi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en el plan incluye la descentralizaci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n del gobierno federal , se tiene contemplado ubicar la Secretar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de Turismo en Chetumal, Quintana Roo.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"Hoy estuvimos en la zona maya, visitamos Felipe Carrillo Puerto y Morelos de Quitana Roo y por la tarde haremos una asamblea informativa en Tekax, Yucat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á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da-DK"/>
        </w:rPr>
        <w:t>n", detall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la asamblea informativa por la ma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>ana, L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pez Obrador dijo que Quintana Roo se ha desarrol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ado por el turismo, es un sitio conocido en el mundo. 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“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Llegan muchos turistas y "o que vamos a procurar que no solo visiten las playas, sino conozcan la cultura maya".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de-DE"/>
        </w:rPr>
        <w:t>Inform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que pasar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el 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 nuevo en la regi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 maya.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otro temas, coment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que MORENA hizo alianza con el Partido de Trabajo y Partido Encuentro Social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y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”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juntos ha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r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emos historia". Llam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no pelearse en los pueblos.</w:t>
      </w:r>
    </w:p>
    <w:p>
      <w:pPr>
        <w:pStyle w:val="Por omisión"/>
        <w:bidi w:val="0"/>
        <w:spacing w:line="22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Dio a conocer que hace una semana subi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it-IT"/>
        </w:rPr>
        <w:t xml:space="preserve">un video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en Facebook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 para pedir apoyo a los ciudadanos para hacer un inventario de obras inconclusas, porque en el pa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</w:rPr>
        <w:t>í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 hay escuelas, hospitales y caminos sin que sirva, "es un cementerio de obras aband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n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ad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as, son elefantes blancos" y se comprometi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recorrer esos lugares para saber si funcionan o no.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Se comprometi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regresar y les deseo un buen inicio de 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o, "porque nos va a ir mejor en el 2018, asever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</w:rPr>
        <w:t>.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Century Gothic" w:cs="Century Gothic" w:hAnsi="Century Gothic" w:eastAsia="Century Gothic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Style w:val="Ninguno"/>
          <w:rFonts w:ascii="Century Gothic" w:cs="Century Gothic" w:hAnsi="Century Gothic" w:eastAsia="Century Gothic"/>
          <w:b w:val="1"/>
          <w:bCs w:val="1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Ma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ana contin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a gira por Hunucm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y Um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>, Yucat</w:t>
      </w:r>
      <w:r>
        <w:rPr>
          <w:rFonts w:ascii="Century Gothic" w:hAnsi="Century Gothic" w:hint="default"/>
          <w:color w:val="222222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  <w:rtl w:val="0"/>
          <w:lang w:val="es-ES_tradnl"/>
        </w:rPr>
        <w:t xml:space="preserve">n. 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Texto"/>
      </w:pPr>
    </w:p>
    <w:p>
      <w:pPr>
        <w:pStyle w:val="Texto"/>
      </w:pPr>
    </w:p>
    <w:p>
      <w:pPr>
        <w:pStyle w:val="Texto"/>
        <w:jc w:val="center"/>
        <w:rPr>
          <w:rStyle w:val="Ninguno"/>
          <w:b w:val="1"/>
          <w:bCs w:val="1"/>
          <w:color w:val="c00000"/>
          <w:u w:color="c00000"/>
        </w:rPr>
      </w:pPr>
      <w:r>
        <w:rPr>
          <w:rStyle w:val="Ninguno"/>
          <w:b w:val="1"/>
          <w:bCs w:val="1"/>
          <w:color w:val="c00000"/>
          <w:u w:color="c00000"/>
          <w:rtl w:val="0"/>
          <w:lang w:val="es-ES_tradnl"/>
        </w:rPr>
        <w:t>ªªªªªªªªªªª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980" w:right="1440" w:bottom="2160" w:left="1440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Franklin Gothic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9340"/>
        <w:tab w:val="clear" w:pos="9360"/>
      </w:tabs>
      <w:jc w:val="center"/>
      <w:rPr>
        <w:rStyle w:val="Ninguno"/>
        <w:color w:val="0d0d0d"/>
        <w:u w:color="0d0d0d"/>
      </w:rPr>
    </w:pPr>
    <w:r>
      <w:rPr>
        <w:rStyle w:val="Ninguno"/>
        <w:color w:val="000000"/>
        <w:u w:color="000000"/>
        <w:lang w:val="en-US"/>
      </w:rPr>
      <mc:AlternateContent>
        <mc:Choice Requires="wpg">
          <w:drawing>
            <wp:inline distT="0" distB="0" distL="0" distR="0">
              <wp:extent cx="182271" cy="108586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271" cy="108586"/>
                        <a:chOff x="12803" y="22048"/>
                        <a:chExt cx="182270" cy="108585"/>
                      </a:xfrm>
                    </wpg:grpSpPr>
                    <wps:wsp>
                      <wps:cNvPr id="1073741826" name="Shape 1073741826"/>
                      <wps:cNvSpPr/>
                      <wps:spPr>
                        <a:xfrm flipH="1" rot="10800000">
                          <a:off x="12803" y="78426"/>
                          <a:ext cx="182271" cy="522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7900" y="21600"/>
                              </a:moveTo>
                              <a:lnTo>
                                <a:pt x="10800" y="14354"/>
                              </a:lnTo>
                              <a:lnTo>
                                <a:pt x="1377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79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 flipH="1" rot="16200000">
                          <a:off x="118075" y="45092"/>
                          <a:ext cx="93049" cy="60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 rot="5400000">
                          <a:off x="-3171" y="45791"/>
                          <a:ext cx="93049" cy="60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10386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 flipH="1" rot="10800000">
                          <a:off x="14005" y="22048"/>
                          <a:ext cx="181069" cy="66146"/>
                        </a:xfrm>
                        <a:prstGeom prst="triangl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_x0000_s1027" style="visibility:visible;width:14.4pt;height:8.6pt;" coordorigin="12804,22048" coordsize="182270,108585">
              <v:shape id="_x0000_s1028" style="position:absolute;left:12804;top:78427;width:182270;height:52207;rotation:11796480fd;flip:x;" coordorigin="0,0" coordsize="21600,21600" path="M 7900,21600 L 10800,14354 L 13770,21600 L 21600,0 L 0,0 L 790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18075;top:45092;width:93048;height:60949;rotation:5898240fd;flip:x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-3171;top:45792;width:93048;height:60949;rotation:5898240fd;" coordorigin="0,0" coordsize="21600,21600" path="M 0,21600 L 10386,0 L 21600,21600 L 0,2160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type="#_x0000_t5" style="position:absolute;left:14006;top:22048;width:181068;height:66145;rotation:11796480fd;flip:x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rStyle w:val="Ninguno"/>
        <w:color w:val="000000"/>
        <w:u w:color="000000"/>
        <w:lang w:val="es-ES_tradnl"/>
      </w:rPr>
      <mc:AlternateContent>
        <mc:Choice Requires="wps">
          <w:drawing>
            <wp:inline distT="0" distB="0" distL="0" distR="0">
              <wp:extent cx="182246" cy="108586"/>
              <wp:effectExtent l="0" t="0" r="0" 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46" cy="1085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32" style="visibility:visible;width:14.4pt;height:8.6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begin" w:fldLock="0"/>
    </w:r>
    <w:r>
      <w:rPr>
        <w:rStyle w:val="Hyperlink.0"/>
        <w:color w:val="c00000"/>
        <w:sz w:val="16"/>
        <w:szCs w:val="16"/>
        <w:u w:val="single" w:color="c00000"/>
        <w:lang w:val="es-ES_tradnl"/>
      </w:rPr>
      <w:instrText xml:space="preserve"> HYPERLINK "mailto:prensa@lopezobrador.org.mx"</w:instrText>
    </w:r>
    <w:r>
      <w:rPr>
        <w:rStyle w:val="Hyperlink.0"/>
        <w:color w:val="c00000"/>
        <w:sz w:val="16"/>
        <w:szCs w:val="16"/>
        <w:u w:val="single" w:color="c00000"/>
        <w:lang w:val="es-ES_tradnl"/>
      </w:rPr>
      <w:fldChar w:fldCharType="separate" w:fldLock="0"/>
    </w:r>
    <w:r>
      <w:rPr>
        <w:rStyle w:val="Hyperlink.0"/>
        <w:color w:val="c00000"/>
        <w:sz w:val="16"/>
        <w:szCs w:val="16"/>
        <w:u w:val="single" w:color="c00000"/>
        <w:rtl w:val="0"/>
        <w:lang w:val="es-ES_tradnl"/>
      </w:rPr>
      <w:t>prensa@lopezobrador.org.mx</w:t>
    </w:r>
    <w:r>
      <w:rPr/>
      <w:fldChar w:fldCharType="end" w:fldLock="0"/>
    </w:r>
    <w:r>
      <w:rPr>
        <w:rStyle w:val="Ninguno"/>
        <w:color w:val="c00000"/>
        <w:sz w:val="16"/>
        <w:szCs w:val="16"/>
        <w:u w:color="c00000"/>
        <w:rtl w:val="0"/>
        <w:lang w:val="es-ES_tradnl"/>
      </w:rPr>
      <w:t xml:space="preserve"> </w:t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</w: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begin" w:fldLock="0"/>
    </w:r>
    <w:r>
      <w:rPr>
        <w:rStyle w:val="Hyperlink.1"/>
        <w:color w:val="0000ff"/>
        <w:sz w:val="16"/>
        <w:szCs w:val="16"/>
        <w:u w:val="single" w:color="0000ff"/>
        <w:lang w:val="es-ES_tradnl"/>
      </w:rPr>
      <w:instrText xml:space="preserve"> HYPERLINK "http://www.amlo.org.mx"</w:instrText>
    </w:r>
    <w:r>
      <w:rPr>
        <w:rStyle w:val="Hyperlink.1"/>
        <w:color w:val="0000ff"/>
        <w:sz w:val="16"/>
        <w:szCs w:val="16"/>
        <w:u w:val="single" w:color="0000ff"/>
        <w:lang w:val="es-ES_tradnl"/>
      </w:rPr>
      <w:fldChar w:fldCharType="separate" w:fldLock="0"/>
    </w:r>
    <w:r>
      <w:rPr>
        <w:rStyle w:val="Hyperlink.1"/>
        <w:color w:val="0000ff"/>
        <w:sz w:val="16"/>
        <w:szCs w:val="16"/>
        <w:u w:val="single" w:color="0000ff"/>
        <w:rtl w:val="0"/>
        <w:lang w:val="es-ES_tradnl"/>
      </w:rPr>
      <w:t>www.amlo.org.mx</w:t>
    </w:r>
    <w:r>
      <w:rPr/>
      <w:fldChar w:fldCharType="end" w:fldLock="0"/>
    </w:r>
    <w:r>
      <w:rPr>
        <w:rStyle w:val="Ninguno"/>
        <w:color w:val="0d0d0d"/>
        <w:sz w:val="16"/>
        <w:szCs w:val="16"/>
        <w:u w:color="0d0d0d"/>
        <w:rtl w:val="0"/>
        <w:lang w:val="es-ES_tradnl"/>
      </w:rPr>
      <w:t xml:space="preserve">             55847168</w:t>
    </w:r>
  </w:p>
  <w:p>
    <w:pPr>
      <w:pStyle w:val="Pie de página"/>
      <w:tabs>
        <w:tab w:val="right" w:pos="9340"/>
        <w:tab w:val="clear" w:pos="9360"/>
      </w:tabs>
    </w:pPr>
    <w:r>
      <w:rPr>
        <w:rStyle w:val="Ninguno"/>
        <w:color w:val="7f7f7f"/>
        <w:sz w:val="16"/>
        <w:szCs w:val="16"/>
        <w:u w:color="7f7f7f"/>
        <w:rtl w:val="0"/>
        <w:lang w:val="es-ES_tradnl"/>
      </w:rPr>
      <w:t>SAN LUIS POTOS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 xml:space="preserve">Í 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64 ESQUINA C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rdoba, colonia roma, delegaci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ó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n cuauht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moc, ciudad de M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É</w:t>
    </w:r>
    <w:r>
      <w:rPr>
        <w:rStyle w:val="Ninguno"/>
        <w:color w:val="7f7f7f"/>
        <w:sz w:val="16"/>
        <w:szCs w:val="16"/>
        <w:u w:color="7f7f7f"/>
        <w:rtl w:val="0"/>
        <w:lang w:val="es-ES_tradnl"/>
      </w:rPr>
      <w:t>XICO, CP 06700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9340"/>
        <w:tab w:val="clear" w:pos="9360"/>
      </w:tabs>
    </w:pPr>
    <w:r>
      <w:rPr>
        <w:rStyle w:val="Ninguno"/>
        <w:rtl w:val="0"/>
        <w:lang w:val="es-ES_tradnl"/>
      </w:rPr>
      <w:tab/>
      <w:t>P</w:t>
    </w:r>
    <w:r>
      <w:rPr>
        <w:rStyle w:val="Ninguno"/>
        <w:rtl w:val="0"/>
        <w:lang w:val="es-ES_tradnl"/>
      </w:rPr>
      <w:t>á</w:t>
    </w:r>
    <w:r>
      <w:rPr>
        <w:rStyle w:val="Ninguno"/>
        <w:rtl w:val="0"/>
        <w:lang w:val="es-ES_tradnl"/>
      </w:rPr>
      <w:t xml:space="preserve">gina </w:t>
    </w:r>
    <w:r>
      <w:rPr>
        <w:rStyle w:val="Ninguno"/>
        <w:rtl w:val="0"/>
        <w:lang w:val="es-ES_tradnl"/>
      </w:rPr>
      <w:fldChar w:fldCharType="begin" w:fldLock="0"/>
    </w:r>
    <w:r>
      <w:rPr>
        <w:rStyle w:val="Ninguno"/>
        <w:rtl w:val="0"/>
        <w:lang w:val="es-ES_tradnl"/>
      </w:rPr>
      <w:instrText xml:space="preserve"> PAGE </w:instrText>
    </w:r>
    <w:r>
      <w:rPr>
        <w:rStyle w:val="Ninguno"/>
        <w:rtl w:val="0"/>
        <w:lang w:val="es-ES_tradnl"/>
      </w:rPr>
      <w:fldChar w:fldCharType="separate" w:fldLock="0"/>
    </w:r>
    <w:r>
      <w:rPr>
        <w:rStyle w:val="Ninguno"/>
        <w:rtl w:val="0"/>
        <w:lang w:val="es-ES_tradnl"/>
      </w:rPr>
      <w:t>3</w:t>
    </w:r>
    <w:r>
      <w:rPr>
        <w:rStyle w:val="Ninguno"/>
        <w:rtl w:val="0"/>
        <w:lang w:val="es-ES_tradnl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5132070</wp:posOffset>
              </wp:positionH>
              <wp:positionV relativeFrom="page">
                <wp:posOffset>9221470</wp:posOffset>
              </wp:positionV>
              <wp:extent cx="180976" cy="11684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6" cy="11684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3364" y="0"/>
                            </a:moveTo>
                            <a:lnTo>
                              <a:pt x="8086" y="5639"/>
                            </a:lnTo>
                            <a:lnTo>
                              <a:pt x="7778" y="6027"/>
                            </a:lnTo>
                            <a:lnTo>
                              <a:pt x="7447" y="6380"/>
                            </a:lnTo>
                            <a:lnTo>
                              <a:pt x="7105" y="6710"/>
                            </a:lnTo>
                            <a:lnTo>
                              <a:pt x="6763" y="7029"/>
                            </a:lnTo>
                            <a:lnTo>
                              <a:pt x="6386" y="7303"/>
                            </a:lnTo>
                            <a:lnTo>
                              <a:pt x="6010" y="7530"/>
                            </a:lnTo>
                            <a:lnTo>
                              <a:pt x="5611" y="7701"/>
                            </a:lnTo>
                            <a:lnTo>
                              <a:pt x="5702" y="7872"/>
                            </a:lnTo>
                            <a:lnTo>
                              <a:pt x="5816" y="8089"/>
                            </a:lnTo>
                            <a:lnTo>
                              <a:pt x="5976" y="8351"/>
                            </a:lnTo>
                            <a:lnTo>
                              <a:pt x="6170" y="8647"/>
                            </a:lnTo>
                            <a:lnTo>
                              <a:pt x="6375" y="8989"/>
                            </a:lnTo>
                            <a:lnTo>
                              <a:pt x="6637" y="9376"/>
                            </a:lnTo>
                            <a:lnTo>
                              <a:pt x="6934" y="9797"/>
                            </a:lnTo>
                            <a:lnTo>
                              <a:pt x="7265" y="10230"/>
                            </a:lnTo>
                            <a:lnTo>
                              <a:pt x="7618" y="10686"/>
                            </a:lnTo>
                            <a:lnTo>
                              <a:pt x="8017" y="11165"/>
                            </a:lnTo>
                            <a:lnTo>
                              <a:pt x="8451" y="11666"/>
                            </a:lnTo>
                            <a:lnTo>
                              <a:pt x="8907" y="12167"/>
                            </a:lnTo>
                            <a:lnTo>
                              <a:pt x="9409" y="12680"/>
                            </a:lnTo>
                            <a:lnTo>
                              <a:pt x="9956" y="13192"/>
                            </a:lnTo>
                            <a:lnTo>
                              <a:pt x="10526" y="13694"/>
                            </a:lnTo>
                            <a:lnTo>
                              <a:pt x="11131" y="14195"/>
                            </a:lnTo>
                            <a:lnTo>
                              <a:pt x="11781" y="14685"/>
                            </a:lnTo>
                            <a:lnTo>
                              <a:pt x="12454" y="15163"/>
                            </a:lnTo>
                            <a:lnTo>
                              <a:pt x="13172" y="15619"/>
                            </a:lnTo>
                            <a:lnTo>
                              <a:pt x="13913" y="16041"/>
                            </a:lnTo>
                            <a:lnTo>
                              <a:pt x="14153" y="15596"/>
                            </a:lnTo>
                            <a:lnTo>
                              <a:pt x="14438" y="15152"/>
                            </a:lnTo>
                            <a:lnTo>
                              <a:pt x="14769" y="14708"/>
                            </a:lnTo>
                            <a:lnTo>
                              <a:pt x="15145" y="14286"/>
                            </a:lnTo>
                            <a:lnTo>
                              <a:pt x="15556" y="13899"/>
                            </a:lnTo>
                            <a:lnTo>
                              <a:pt x="15978" y="13534"/>
                            </a:lnTo>
                            <a:lnTo>
                              <a:pt x="21600" y="18159"/>
                            </a:lnTo>
                            <a:lnTo>
                              <a:pt x="21406" y="18422"/>
                            </a:lnTo>
                            <a:lnTo>
                              <a:pt x="21167" y="18684"/>
                            </a:lnTo>
                            <a:lnTo>
                              <a:pt x="20904" y="18946"/>
                            </a:lnTo>
                            <a:lnTo>
                              <a:pt x="20619" y="19208"/>
                            </a:lnTo>
                            <a:lnTo>
                              <a:pt x="19981" y="19709"/>
                            </a:lnTo>
                            <a:lnTo>
                              <a:pt x="19650" y="19948"/>
                            </a:lnTo>
                            <a:lnTo>
                              <a:pt x="19319" y="20176"/>
                            </a:lnTo>
                            <a:lnTo>
                              <a:pt x="18977" y="20404"/>
                            </a:lnTo>
                            <a:lnTo>
                              <a:pt x="18338" y="20791"/>
                            </a:lnTo>
                            <a:lnTo>
                              <a:pt x="18042" y="20973"/>
                            </a:lnTo>
                            <a:lnTo>
                              <a:pt x="17757" y="21133"/>
                            </a:lnTo>
                            <a:lnTo>
                              <a:pt x="17517" y="21270"/>
                            </a:lnTo>
                            <a:lnTo>
                              <a:pt x="17312" y="21395"/>
                            </a:lnTo>
                            <a:lnTo>
                              <a:pt x="17129" y="21475"/>
                            </a:lnTo>
                            <a:lnTo>
                              <a:pt x="16993" y="21543"/>
                            </a:lnTo>
                            <a:lnTo>
                              <a:pt x="16913" y="21589"/>
                            </a:lnTo>
                            <a:lnTo>
                              <a:pt x="16879" y="21600"/>
                            </a:lnTo>
                            <a:lnTo>
                              <a:pt x="16411" y="21429"/>
                            </a:lnTo>
                            <a:lnTo>
                              <a:pt x="15921" y="21235"/>
                            </a:lnTo>
                            <a:lnTo>
                              <a:pt x="15419" y="21042"/>
                            </a:lnTo>
                            <a:lnTo>
                              <a:pt x="14883" y="20825"/>
                            </a:lnTo>
                            <a:lnTo>
                              <a:pt x="14335" y="20597"/>
                            </a:lnTo>
                            <a:lnTo>
                              <a:pt x="13777" y="20347"/>
                            </a:lnTo>
                            <a:lnTo>
                              <a:pt x="13195" y="20085"/>
                            </a:lnTo>
                            <a:lnTo>
                              <a:pt x="12602" y="19811"/>
                            </a:lnTo>
                            <a:lnTo>
                              <a:pt x="12009" y="19504"/>
                            </a:lnTo>
                            <a:lnTo>
                              <a:pt x="11393" y="19185"/>
                            </a:lnTo>
                            <a:lnTo>
                              <a:pt x="10777" y="18820"/>
                            </a:lnTo>
                            <a:lnTo>
                              <a:pt x="10150" y="18444"/>
                            </a:lnTo>
                            <a:lnTo>
                              <a:pt x="9523" y="18034"/>
                            </a:lnTo>
                            <a:lnTo>
                              <a:pt x="8884" y="17601"/>
                            </a:lnTo>
                            <a:lnTo>
                              <a:pt x="8257" y="17123"/>
                            </a:lnTo>
                            <a:lnTo>
                              <a:pt x="7630" y="16610"/>
                            </a:lnTo>
                            <a:lnTo>
                              <a:pt x="7014" y="16052"/>
                            </a:lnTo>
                            <a:lnTo>
                              <a:pt x="6386" y="15471"/>
                            </a:lnTo>
                            <a:lnTo>
                              <a:pt x="5771" y="14856"/>
                            </a:lnTo>
                            <a:lnTo>
                              <a:pt x="5178" y="14184"/>
                            </a:lnTo>
                            <a:lnTo>
                              <a:pt x="4573" y="13466"/>
                            </a:lnTo>
                            <a:lnTo>
                              <a:pt x="3992" y="12714"/>
                            </a:lnTo>
                            <a:lnTo>
                              <a:pt x="3433" y="11905"/>
                            </a:lnTo>
                            <a:lnTo>
                              <a:pt x="2885" y="11062"/>
                            </a:lnTo>
                            <a:lnTo>
                              <a:pt x="2338" y="10151"/>
                            </a:lnTo>
                            <a:lnTo>
                              <a:pt x="1825" y="9194"/>
                            </a:lnTo>
                            <a:lnTo>
                              <a:pt x="1334" y="8180"/>
                            </a:lnTo>
                            <a:lnTo>
                              <a:pt x="878" y="7109"/>
                            </a:lnTo>
                            <a:lnTo>
                              <a:pt x="422" y="5992"/>
                            </a:lnTo>
                            <a:lnTo>
                              <a:pt x="0" y="4796"/>
                            </a:lnTo>
                            <a:lnTo>
                              <a:pt x="365" y="4056"/>
                            </a:lnTo>
                            <a:lnTo>
                              <a:pt x="718" y="3395"/>
                            </a:lnTo>
                            <a:lnTo>
                              <a:pt x="1061" y="2803"/>
                            </a:lnTo>
                            <a:lnTo>
                              <a:pt x="1403" y="2278"/>
                            </a:lnTo>
                            <a:lnTo>
                              <a:pt x="1722" y="1811"/>
                            </a:lnTo>
                            <a:lnTo>
                              <a:pt x="2030" y="1390"/>
                            </a:lnTo>
                            <a:lnTo>
                              <a:pt x="2315" y="1048"/>
                            </a:lnTo>
                            <a:lnTo>
                              <a:pt x="2566" y="752"/>
                            </a:lnTo>
                            <a:lnTo>
                              <a:pt x="2794" y="513"/>
                            </a:lnTo>
                            <a:lnTo>
                              <a:pt x="2999" y="319"/>
                            </a:lnTo>
                            <a:lnTo>
                              <a:pt x="3159" y="182"/>
                            </a:lnTo>
                            <a:lnTo>
                              <a:pt x="3273" y="68"/>
                            </a:lnTo>
                            <a:lnTo>
                              <a:pt x="3341" y="11"/>
                            </a:lnTo>
                            <a:lnTo>
                              <a:pt x="33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404.1pt;margin-top:726.1pt;width:14.2pt;height: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3364,0 L 8086,5639 L 7778,6027 L 7447,6380 L 7105,6710 L 6763,7029 L 6386,7303 L 6010,7530 L 5611,7701 L 5702,7872 L 5816,8089 L 5976,8351 L 6170,8647 L 6375,8989 L 6637,9376 L 6934,9797 L 7265,10230 L 7618,10686 L 8017,11165 L 8451,11666 L 8907,12167 L 9409,12680 L 9956,13192 L 10526,13694 L 11131,14195 L 11781,14685 L 12454,15163 L 13172,15619 L 13913,16041 L 14153,15596 L 14438,15152 L 14769,14708 L 15145,14286 L 15556,13899 L 15978,13534 L 21600,18159 L 21406,18422 L 21167,18684 L 20904,18946 L 20619,19208 L 19981,19709 L 19650,19948 L 19319,20176 L 18977,20404 L 18338,20791 L 18042,20973 L 17757,21133 L 17517,21270 L 17312,21395 L 17129,21475 L 16993,21543 L 16913,21589 L 16879,21600 L 16411,21429 L 15921,21235 L 15419,21042 L 14883,20825 L 14335,20597 L 13777,20347 L 13195,20085 L 12602,19811 L 12009,19504 L 11393,19185 L 10777,18820 L 10150,18444 L 9523,18034 L 8884,17601 L 8257,17123 L 7630,16610 L 7014,16052 L 6386,15471 L 5771,14856 L 5178,14184 L 4573,13466 L 3992,12714 L 3433,11905 L 2885,11062 L 2338,10151 L 1825,9194 L 1334,8180 L 878,7109 L 422,5992 L 0,4796 L 365,4056 L 718,3395 L 1061,2803 L 1403,2278 L 1722,1811 L 2030,1390 L 2315,1048 L 2566,752 L 2794,513 L 2999,319 L 3159,182 L 3273,68 L 3341,11 L 3364,0 X E">
              <v:fill color="#000000" opacity="100.0%" type="solid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18"/>
      <w:szCs w:val="18"/>
      <w:u w:val="none" w:color="2a5a78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c00000"/>
      <w:sz w:val="16"/>
      <w:szCs w:val="16"/>
      <w:u w:val="single" w:color="c00000"/>
      <w:lang w:val="es-ES_tradnl"/>
    </w:rPr>
  </w:style>
  <w:style w:type="character" w:styleId="Hyperlink.1">
    <w:name w:val="Hyperlink.1"/>
    <w:basedOn w:val="Ninguno"/>
    <w:next w:val="Hyperlink.1"/>
    <w:rPr>
      <w:color w:val="0000ff"/>
      <w:sz w:val="16"/>
      <w:szCs w:val="16"/>
      <w:u w:val="single" w:color="0000ff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18"/>
      <w:szCs w:val="18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o">
    <w:name w:val="Texto"/>
    <w:next w:val="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336" w:lineRule="auto"/>
      <w:ind w:left="0" w:right="0" w:firstLine="0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