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491F4A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A26163">
        <w:rPr>
          <w:rFonts w:ascii="Cambria" w:hAnsi="Cambria"/>
          <w:b/>
          <w:color w:val="C00000"/>
          <w:sz w:val="20"/>
          <w:szCs w:val="20"/>
        </w:rPr>
        <w:t>217</w:t>
      </w:r>
    </w:p>
    <w:p w:rsidR="00F26FAC" w:rsidRPr="00970539" w:rsidRDefault="009815B0" w:rsidP="00491F4A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Jilotepec</w:t>
      </w:r>
      <w:proofErr w:type="spellEnd"/>
      <w:r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Edomex</w:t>
      </w:r>
      <w:proofErr w:type="spellEnd"/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15</w:t>
      </w:r>
      <w:bookmarkStart w:id="0" w:name="_GoBack"/>
      <w:bookmarkEnd w:id="0"/>
      <w:r w:rsidR="00533211">
        <w:rPr>
          <w:rFonts w:ascii="Cambria" w:hAnsi="Cambria"/>
          <w:b/>
          <w:sz w:val="20"/>
          <w:szCs w:val="20"/>
        </w:rPr>
        <w:t xml:space="preserve"> de</w:t>
      </w:r>
      <w:r w:rsidR="003C7E3B">
        <w:rPr>
          <w:rFonts w:ascii="Cambria" w:hAnsi="Cambria"/>
          <w:b/>
          <w:sz w:val="20"/>
          <w:szCs w:val="20"/>
        </w:rPr>
        <w:t xml:space="preserve"> mayo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91F4A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70539" w:rsidRDefault="009815B0" w:rsidP="00491F4A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Los maestros apoyan a la maestra Delfina porque representa anhelos de honestidad y justicia: AMLO</w:t>
      </w:r>
    </w:p>
    <w:p w:rsidR="000C1DE6" w:rsidRPr="00857C2B" w:rsidRDefault="000C1DE6" w:rsidP="00491F4A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15B0" w:rsidRDefault="009815B0" w:rsidP="00491F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En MORENA precavidos ante la adhesión de líderes del SNTE, asegura </w:t>
      </w:r>
    </w:p>
    <w:p w:rsidR="009830D6" w:rsidRPr="00227076" w:rsidRDefault="009815B0" w:rsidP="00491F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Condena el asesinato del periodista de La Jornada, Javier Valdez Cárdenas</w:t>
      </w:r>
    </w:p>
    <w:p w:rsidR="00AE64BD" w:rsidRDefault="00AE64BD" w:rsidP="00491F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349C6" w:rsidRPr="00A26163" w:rsidRDefault="006349C6" w:rsidP="00A2616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Al celebrarse el Día del Maestro, Andrés Manuel López Obrador aseguró que es  lógico que el magisterio en su conjunto apoye a la candidata de MORENA, Delfina Gómez, porque es  la única que representa los anhelos de  honestidad, justicia, seguridad y democracia que demandan los mexiquenses.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Sin embargo, expuso, el partido político MORENA actuará de manera precavida ante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la adhesión pública de algunos </w:t>
      </w:r>
      <w:proofErr w:type="gramStart"/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del líderes del SNTE, que hasta hace poco</w:t>
      </w: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apoyaban</w:t>
      </w:r>
      <w:proofErr w:type="gramEnd"/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la mafia del poder.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t xml:space="preserve">El presidente del Comité Ejecutivo Nacional de MORENA,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ñadió que tal es el caso de la maleta con 10 millones de pesos en efectivo que recibió Miguel Ángel </w:t>
      </w:r>
      <w:proofErr w:type="spellStart"/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Yunes</w:t>
      </w:r>
      <w:proofErr w:type="spellEnd"/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Linares del SNTE en el aeropuerto de Veracruz,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omo él mismo lo confesó en una 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entrevista con Carmen Aristegui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”. 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Comentó que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 anterior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 un asunto que todavía no se ha esclarecido ni investigado por autoridades judiciales o electorales.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Planteó, a través de una publicación en Facebook, 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también es indispensable que la maestra Elba Esther Gordillo informe sobre su participación en el fraude electoral en el 2006 para imponer a Felipe Calderón causando un enorme daño al pueblo y a la nación.</w:t>
      </w:r>
    </w:p>
    <w:p w:rsidR="00A26163" w:rsidRDefault="00A26163" w:rsidP="00A26163">
      <w:pPr>
        <w:spacing w:after="0" w:line="240" w:lineRule="auto"/>
        <w:jc w:val="both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"La maestra Elba Esther está en la cárcel y no estoy acostum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brado a hacer leña del árbol caí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do, pero sin tra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nsparencia y democracia no habrá futuro para el paí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s", señaló.</w:t>
      </w: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Reiteró que por convicción está a fav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or del movimiento magisterial: “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MORENA abraza la causa de la defensa de la educación pública y gratuita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A2616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MORENA, explicó, propone mejorar la educación con la participación conjunta de autoridades, padres de familias y maestros, y la única que puede cumplir con estos compromisos es la maest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ra Delfina Gómez Álva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rez.</w:t>
      </w:r>
    </w:p>
    <w:p w:rsidR="00A26163" w:rsidRP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A26163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Desde </w:t>
      </w:r>
      <w:proofErr w:type="spellStart"/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Jilotepec</w:t>
      </w:r>
      <w:proofErr w:type="spellEnd"/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López Obrador opinó sobre el apoyo de algunos líderes del SNTE a la candidata de MORENA al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gobierno del Estado de México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Aseveró que las puertas de MORENA están abiertas a todos los maestros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“sean del SNTE, 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de la CNTE o no agremiados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"Mientras el PRI, el PAN y el PRD, apoyaron la mal llamada reforma educativa, MORENA fue el único partido que la rechazó, porque no tiene que ver con ampliar la cobertura y mejorar la calidad de la enseñanza, su propósito es someter al magisterio y avanzar en la estrategia neoliberal de privatizar  la educación", informó.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López Obrador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reiteró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: "por eso, nos estamos comprometiendo a revisar la reforma educativa, la energética, la fiscal  y las otras reformas nombradas como estructurales".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Agregó que 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se apoyará a la educación pública, gratuita y de calidad en todos los niveles escolares y reiteró que 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educación no es un privilegio sino 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un derecho del pueblo.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Previamente, López Obrador felicitó a las maestras y los maestr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os de México, "sin ellos no seríamos mucho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, lo que sabemos se lo debemos a nuestras maestras y maestros, quienes han sido muy maltratados por los de la mafia del poder".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Pero que bien, dijo, que los maestros se dieron cuenta que es importante luchar juntos para transformar al país.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 entrevista, López Obrador lamentó el asesinato del periodista de La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Jornada en Sinaloa, Javier Valde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z Cárdenas, "me da tristeza que esto pase, me duele que esté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 asesinando a periodistas a man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salva".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Expresó sus condolencias a </w:t>
      </w:r>
      <w:r w:rsidR="009815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familiares, amigos, al periódico 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La Jornada, y a todos los medios de información del país.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Sostuvo que las autoridades hagan los que les corresponde, </w:t>
      </w:r>
      <w:r w:rsidR="009815B0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porque no se esclarece nada, no se hace justicia, Enrique Peña no sirve para decirlo con claridad, es preocupante lo que sucede el país</w:t>
      </w:r>
      <w:r w:rsidR="009815B0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26163" w:rsidRDefault="00A26163" w:rsidP="00A26163">
      <w:pPr>
        <w:spacing w:after="0" w:line="240" w:lineRule="auto"/>
        <w:jc w:val="both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Explicó que se desató la violencia y el gobierno no hace nada, no se atienden las causas, </w:t>
      </w:r>
      <w:r w:rsidR="009815B0">
        <w:rPr>
          <w:rFonts w:ascii="Arial" w:hAnsi="Arial" w:cs="Arial"/>
          <w:color w:val="222222"/>
          <w:sz w:val="24"/>
          <w:szCs w:val="24"/>
          <w:shd w:val="clear" w:color="auto" w:fill="FFFFFF"/>
        </w:rPr>
        <w:t>no se protege al pueblo, es estú</w:t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pida e inhumana la estrategia para combatir la inseguridad en México.</w:t>
      </w:r>
      <w:r w:rsidRPr="00A2616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A26163" w:rsidRDefault="00A26163" w:rsidP="00A26163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Exigió que pare la guerra, que pare la violencia y esto tiene que ver con Peña y lo urgió a que haga un llamado a los mexicanos a la paz, que se respete el derecho a la vida y no siga asesinando a ningún ser humano.</w:t>
      </w:r>
    </w:p>
    <w:p w:rsidR="00BB245A" w:rsidRPr="00A26163" w:rsidRDefault="00A26163" w:rsidP="00A2616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26163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A26163">
        <w:rPr>
          <w:rFonts w:ascii="Arial" w:hAnsi="Arial" w:cs="Arial"/>
          <w:color w:val="222222"/>
          <w:sz w:val="24"/>
          <w:szCs w:val="24"/>
        </w:rPr>
        <w:br/>
      </w:r>
      <w:r w:rsidRPr="00A26163">
        <w:rPr>
          <w:rFonts w:ascii="Arial" w:hAnsi="Arial" w:cs="Arial"/>
          <w:color w:val="222222"/>
          <w:sz w:val="24"/>
          <w:szCs w:val="24"/>
          <w:shd w:val="clear" w:color="auto" w:fill="FFFFFF"/>
        </w:rPr>
        <w:t>Por la tarde, Andrés Manuel López Obrador visitará Atlacomulco e Ixtlahuaca. Para mañana acudirá a los municipios de Tenancingo, Metepec y Toluca, Estado de México.</w:t>
      </w:r>
    </w:p>
    <w:p w:rsidR="003049B5" w:rsidRPr="003049B5" w:rsidRDefault="003049B5" w:rsidP="00491F4A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p w:rsidR="00A51CB3" w:rsidRPr="003049B5" w:rsidRDefault="00A51CB3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</w:p>
    <w:sectPr w:rsidR="00A51CB3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68" w:rsidRDefault="00607768" w:rsidP="00F26FAC">
      <w:pPr>
        <w:spacing w:after="0" w:line="240" w:lineRule="auto"/>
      </w:pPr>
      <w:r>
        <w:separator/>
      </w:r>
    </w:p>
  </w:endnote>
  <w:endnote w:type="continuationSeparator" w:id="0">
    <w:p w:rsidR="00607768" w:rsidRDefault="00607768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68" w:rsidRDefault="00607768" w:rsidP="00F26FAC">
      <w:pPr>
        <w:spacing w:after="0" w:line="240" w:lineRule="auto"/>
      </w:pPr>
      <w:r>
        <w:separator/>
      </w:r>
    </w:p>
  </w:footnote>
  <w:footnote w:type="continuationSeparator" w:id="0">
    <w:p w:rsidR="00607768" w:rsidRDefault="00607768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06618"/>
    <w:rsid w:val="00016012"/>
    <w:rsid w:val="0002290C"/>
    <w:rsid w:val="00024091"/>
    <w:rsid w:val="0005298A"/>
    <w:rsid w:val="00055099"/>
    <w:rsid w:val="000A7327"/>
    <w:rsid w:val="000B3966"/>
    <w:rsid w:val="000C1DE6"/>
    <w:rsid w:val="000D14B2"/>
    <w:rsid w:val="000E40DD"/>
    <w:rsid w:val="00114856"/>
    <w:rsid w:val="001648CB"/>
    <w:rsid w:val="00166DC1"/>
    <w:rsid w:val="00183F76"/>
    <w:rsid w:val="00186958"/>
    <w:rsid w:val="001D395E"/>
    <w:rsid w:val="001D5323"/>
    <w:rsid w:val="0020637D"/>
    <w:rsid w:val="00206BAB"/>
    <w:rsid w:val="00206C60"/>
    <w:rsid w:val="00227076"/>
    <w:rsid w:val="00235489"/>
    <w:rsid w:val="00235A41"/>
    <w:rsid w:val="00247AFD"/>
    <w:rsid w:val="00267369"/>
    <w:rsid w:val="002B136C"/>
    <w:rsid w:val="002B237E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C7E3B"/>
    <w:rsid w:val="003D478C"/>
    <w:rsid w:val="0041470C"/>
    <w:rsid w:val="00436BDA"/>
    <w:rsid w:val="00491F4A"/>
    <w:rsid w:val="004B713C"/>
    <w:rsid w:val="004F5531"/>
    <w:rsid w:val="00531217"/>
    <w:rsid w:val="00533211"/>
    <w:rsid w:val="00581624"/>
    <w:rsid w:val="00592EB5"/>
    <w:rsid w:val="005B1582"/>
    <w:rsid w:val="005C489B"/>
    <w:rsid w:val="005E2311"/>
    <w:rsid w:val="00607768"/>
    <w:rsid w:val="00627C85"/>
    <w:rsid w:val="006349C6"/>
    <w:rsid w:val="0065219A"/>
    <w:rsid w:val="00655182"/>
    <w:rsid w:val="00656D85"/>
    <w:rsid w:val="00665C83"/>
    <w:rsid w:val="006A3167"/>
    <w:rsid w:val="006A7582"/>
    <w:rsid w:val="006B2242"/>
    <w:rsid w:val="006B2D5F"/>
    <w:rsid w:val="006C1B9D"/>
    <w:rsid w:val="006C599B"/>
    <w:rsid w:val="006D2BD7"/>
    <w:rsid w:val="006D7EDB"/>
    <w:rsid w:val="007040DE"/>
    <w:rsid w:val="007101C2"/>
    <w:rsid w:val="007254AA"/>
    <w:rsid w:val="00741EE0"/>
    <w:rsid w:val="00764430"/>
    <w:rsid w:val="007710A9"/>
    <w:rsid w:val="00790806"/>
    <w:rsid w:val="007B4DE2"/>
    <w:rsid w:val="00831B79"/>
    <w:rsid w:val="00854D8B"/>
    <w:rsid w:val="00855BC6"/>
    <w:rsid w:val="00857C2B"/>
    <w:rsid w:val="00876C51"/>
    <w:rsid w:val="008B6403"/>
    <w:rsid w:val="008D0787"/>
    <w:rsid w:val="008E62AD"/>
    <w:rsid w:val="008F1D3A"/>
    <w:rsid w:val="00912D5D"/>
    <w:rsid w:val="009208DD"/>
    <w:rsid w:val="009606B8"/>
    <w:rsid w:val="00970539"/>
    <w:rsid w:val="00977657"/>
    <w:rsid w:val="009814A0"/>
    <w:rsid w:val="009815B0"/>
    <w:rsid w:val="009830D6"/>
    <w:rsid w:val="009C23B7"/>
    <w:rsid w:val="009C7CF2"/>
    <w:rsid w:val="00A26163"/>
    <w:rsid w:val="00A34674"/>
    <w:rsid w:val="00A3486B"/>
    <w:rsid w:val="00A437CA"/>
    <w:rsid w:val="00A51CB3"/>
    <w:rsid w:val="00A940C6"/>
    <w:rsid w:val="00AB0067"/>
    <w:rsid w:val="00AB06E4"/>
    <w:rsid w:val="00AC2ABA"/>
    <w:rsid w:val="00AD1052"/>
    <w:rsid w:val="00AE64BD"/>
    <w:rsid w:val="00B14012"/>
    <w:rsid w:val="00B606B5"/>
    <w:rsid w:val="00B91598"/>
    <w:rsid w:val="00BA16B3"/>
    <w:rsid w:val="00BB245A"/>
    <w:rsid w:val="00BC3E6F"/>
    <w:rsid w:val="00C06E69"/>
    <w:rsid w:val="00C101DA"/>
    <w:rsid w:val="00C13A70"/>
    <w:rsid w:val="00C5444E"/>
    <w:rsid w:val="00C7725D"/>
    <w:rsid w:val="00CC56F8"/>
    <w:rsid w:val="00CF033F"/>
    <w:rsid w:val="00D250A4"/>
    <w:rsid w:val="00D731F0"/>
    <w:rsid w:val="00D9019C"/>
    <w:rsid w:val="00D96E85"/>
    <w:rsid w:val="00DB41AC"/>
    <w:rsid w:val="00DC5B31"/>
    <w:rsid w:val="00DD666D"/>
    <w:rsid w:val="00DD7C58"/>
    <w:rsid w:val="00DE0FD2"/>
    <w:rsid w:val="00DF08D4"/>
    <w:rsid w:val="00DF495D"/>
    <w:rsid w:val="00E1018D"/>
    <w:rsid w:val="00E43968"/>
    <w:rsid w:val="00E61D0C"/>
    <w:rsid w:val="00E73A6B"/>
    <w:rsid w:val="00E853A9"/>
    <w:rsid w:val="00EA2473"/>
    <w:rsid w:val="00EA747F"/>
    <w:rsid w:val="00EC79DD"/>
    <w:rsid w:val="00EE36ED"/>
    <w:rsid w:val="00EF2497"/>
    <w:rsid w:val="00F2097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91F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F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F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F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F4A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A2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C382-37A2-400D-986A-5B49274E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Hewlett-Packard Company</cp:lastModifiedBy>
  <cp:revision>2</cp:revision>
  <cp:lastPrinted>2016-09-23T02:10:00Z</cp:lastPrinted>
  <dcterms:created xsi:type="dcterms:W3CDTF">2017-05-15T21:45:00Z</dcterms:created>
  <dcterms:modified xsi:type="dcterms:W3CDTF">2017-05-15T21:45:00Z</dcterms:modified>
</cp:coreProperties>
</file>